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0D" w:rsidRDefault="00000B0D" w:rsidP="00000B0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Форма опросного листа для заказа. </w:t>
      </w:r>
    </w:p>
    <w:p w:rsidR="00000B0D" w:rsidRDefault="00000B0D" w:rsidP="00000B0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Система дозированной подачи ингибитора </w:t>
      </w:r>
      <w:proofErr w:type="spellStart"/>
      <w:r>
        <w:rPr>
          <w:rFonts w:ascii="Arial" w:hAnsi="Arial" w:cs="Arial"/>
          <w:b/>
          <w:szCs w:val="24"/>
        </w:rPr>
        <w:t>гидратообразования</w:t>
      </w:r>
      <w:proofErr w:type="spellEnd"/>
      <w:r>
        <w:rPr>
          <w:rFonts w:ascii="Arial" w:hAnsi="Arial" w:cs="Arial"/>
          <w:b/>
          <w:szCs w:val="24"/>
        </w:rPr>
        <w:t>.</w:t>
      </w:r>
    </w:p>
    <w:p w:rsidR="00000B0D" w:rsidRDefault="00000B0D" w:rsidP="00000B0D">
      <w:pPr>
        <w:jc w:val="center"/>
        <w:rPr>
          <w:rFonts w:ascii="Arial" w:hAnsi="Arial"/>
          <w:b/>
          <w:szCs w:val="24"/>
        </w:rPr>
      </w:pPr>
    </w:p>
    <w:p w:rsidR="00000B0D" w:rsidRDefault="00000B0D" w:rsidP="00000B0D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ОПРОСНЫЙ ЛИСТ № </w:t>
      </w:r>
      <w:r>
        <w:rPr>
          <w:rFonts w:ascii="Arial" w:hAnsi="Arial"/>
          <w:b/>
          <w:szCs w:val="24"/>
          <w:u w:val="single"/>
        </w:rPr>
        <w:tab/>
      </w:r>
      <w:bookmarkStart w:id="0" w:name="ТекстовоеПоле1"/>
      <w:r>
        <w:fldChar w:fldCharType="begin">
          <w:ffData>
            <w:name w:val="ТекстовоеПоле1"/>
            <w:enabled/>
            <w:calcOnExit w:val="0"/>
            <w:textInput>
              <w:maxLength w:val="4"/>
            </w:textInput>
          </w:ffData>
        </w:fldChar>
      </w:r>
      <w:r>
        <w:rPr>
          <w:rFonts w:ascii="Arial" w:hAnsi="Arial"/>
          <w:b/>
          <w:szCs w:val="24"/>
          <w:u w:val="single"/>
        </w:rPr>
        <w:instrText xml:space="preserve"> FORMTEXT </w:instrText>
      </w:r>
      <w:r>
        <w:fldChar w:fldCharType="separate"/>
      </w:r>
      <w:r>
        <w:rPr>
          <w:rFonts w:ascii="Arial" w:hAnsi="Arial"/>
          <w:b/>
          <w:noProof/>
          <w:szCs w:val="24"/>
          <w:u w:val="single"/>
        </w:rPr>
        <w:t> </w:t>
      </w:r>
      <w:r>
        <w:rPr>
          <w:rFonts w:ascii="Arial" w:hAnsi="Arial"/>
          <w:b/>
          <w:noProof/>
          <w:szCs w:val="24"/>
          <w:u w:val="single"/>
        </w:rPr>
        <w:t> </w:t>
      </w:r>
      <w:r>
        <w:rPr>
          <w:rFonts w:ascii="Arial" w:hAnsi="Arial"/>
          <w:b/>
          <w:noProof/>
          <w:szCs w:val="24"/>
          <w:u w:val="single"/>
        </w:rPr>
        <w:t> </w:t>
      </w:r>
      <w:r>
        <w:rPr>
          <w:rFonts w:ascii="Arial" w:hAnsi="Arial"/>
          <w:b/>
          <w:noProof/>
          <w:szCs w:val="24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b/>
          <w:szCs w:val="24"/>
          <w:u w:val="single"/>
        </w:rPr>
        <w:tab/>
      </w:r>
      <w:r>
        <w:rPr>
          <w:rFonts w:ascii="Arial" w:hAnsi="Arial"/>
          <w:b/>
          <w:szCs w:val="24"/>
        </w:rPr>
        <w:fldChar w:fldCharType="begin"/>
      </w:r>
      <w:r>
        <w:rPr>
          <w:rFonts w:ascii="Arial" w:hAnsi="Arial"/>
          <w:b/>
          <w:szCs w:val="24"/>
        </w:rPr>
        <w:instrText xml:space="preserve"> DOCVARIABLE  "Номер опросного листа"  \* MERGEFORMAT </w:instrText>
      </w:r>
      <w:r>
        <w:rPr>
          <w:rFonts w:ascii="Arial" w:hAnsi="Arial"/>
          <w:b/>
          <w:szCs w:val="24"/>
        </w:rPr>
        <w:fldChar w:fldCharType="end"/>
      </w:r>
    </w:p>
    <w:p w:rsidR="00000B0D" w:rsidRDefault="00000B0D" w:rsidP="00000B0D">
      <w:pPr>
        <w:rPr>
          <w:rFonts w:ascii="Arial" w:hAnsi="Arial"/>
          <w:b/>
        </w:rPr>
      </w:pPr>
    </w:p>
    <w:p w:rsidR="00000B0D" w:rsidRDefault="00000B0D" w:rsidP="00000B0D">
      <w:pPr>
        <w:ind w:firstLine="142"/>
        <w:rPr>
          <w:rFonts w:ascii="Arial" w:hAnsi="Arial"/>
          <w:b/>
        </w:rPr>
      </w:pPr>
      <w:r>
        <w:rPr>
          <w:rFonts w:ascii="Arial" w:hAnsi="Arial"/>
          <w:b/>
        </w:rPr>
        <w:t>1. Общие данные</w:t>
      </w:r>
    </w:p>
    <w:tbl>
      <w:tblPr>
        <w:tblW w:w="9576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90"/>
      </w:tblGrid>
      <w:tr w:rsidR="00000B0D">
        <w:trPr>
          <w:trHeight w:val="613"/>
        </w:trPr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Объект</w:t>
            </w:r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47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1" w:name="ТекстовоеПоле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00B0D"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Адрес</w:t>
            </w:r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2" w:name="ТекстовоеПоле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00B0D"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0B0D" w:rsidRDefault="00000B0D">
            <w:pPr>
              <w:rPr>
                <w:rFonts w:ascii="Arial" w:hAnsi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B0D" w:rsidRDefault="00000B0D">
            <w:pPr>
              <w:rPr>
                <w:rFonts w:ascii="Arial" w:hAnsi="Arial"/>
              </w:rPr>
            </w:pPr>
          </w:p>
        </w:tc>
      </w:tr>
      <w:tr w:rsidR="00000B0D"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Заказчик</w:t>
            </w:r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Контактное лицо:</w:t>
            </w:r>
          </w:p>
          <w:p w:rsidR="00000B0D" w:rsidRDefault="00000B0D">
            <w:r>
              <w:rPr>
                <w:rFonts w:ascii="Arial" w:hAnsi="Arial"/>
              </w:rPr>
              <w:t>Тел., эл. почта: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t>Проектировщик</w:t>
            </w:r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rPr>
          <w:trHeight w:val="54"/>
        </w:trPr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t>Контактное лицо</w:t>
            </w:r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000B0D" w:rsidRDefault="00000B0D"/>
        </w:tc>
      </w:tr>
    </w:tbl>
    <w:p w:rsidR="00000B0D" w:rsidRDefault="00000B0D" w:rsidP="00000B0D">
      <w:pPr>
        <w:rPr>
          <w:rFonts w:ascii="Arial" w:hAnsi="Arial"/>
        </w:rPr>
      </w:pPr>
    </w:p>
    <w:p w:rsidR="00000B0D" w:rsidRDefault="00000B0D" w:rsidP="00000B0D">
      <w:pPr>
        <w:ind w:firstLine="142"/>
        <w:rPr>
          <w:rFonts w:ascii="Arial" w:hAnsi="Arial"/>
          <w:b/>
        </w:rPr>
      </w:pPr>
      <w:r>
        <w:rPr>
          <w:rFonts w:ascii="Arial" w:hAnsi="Arial"/>
          <w:b/>
        </w:rPr>
        <w:t>2. Характеристики окружающей среды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0"/>
        <w:gridCol w:w="3171"/>
      </w:tblGrid>
      <w:tr w:rsidR="00000B0D">
        <w:tc>
          <w:tcPr>
            <w:tcW w:w="6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0B0D" w:rsidRDefault="00000B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Параметр</w:t>
            </w:r>
          </w:p>
        </w:tc>
        <w:tc>
          <w:tcPr>
            <w:tcW w:w="32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0B0D" w:rsidRDefault="00000B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Значение</w:t>
            </w:r>
          </w:p>
        </w:tc>
      </w:tr>
      <w:tr w:rsidR="00000B0D">
        <w:tc>
          <w:tcPr>
            <w:tcW w:w="63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Местоположение</w:t>
            </w:r>
          </w:p>
        </w:tc>
        <w:tc>
          <w:tcPr>
            <w:tcW w:w="32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63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Климатический район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rPr>
          <w:trHeight w:val="321"/>
        </w:trPr>
        <w:tc>
          <w:tcPr>
            <w:tcW w:w="63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Температура самой холодной пятидневки с обеспеченностью 0,92, 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О</w:t>
            </w:r>
            <w:r>
              <w:rPr>
                <w:rFonts w:ascii="Arial" w:hAnsi="Arial"/>
                <w:sz w:val="22"/>
                <w:szCs w:val="22"/>
              </w:rPr>
              <w:t>С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63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Абсолютная минимальная температура района,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 xml:space="preserve"> О</w:t>
            </w:r>
            <w:r>
              <w:rPr>
                <w:rFonts w:ascii="Arial" w:hAnsi="Arial"/>
                <w:sz w:val="22"/>
                <w:szCs w:val="22"/>
              </w:rPr>
              <w:t>С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63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Абсолютная максимальная температура района,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 xml:space="preserve"> О</w:t>
            </w:r>
            <w:r>
              <w:rPr>
                <w:rFonts w:ascii="Arial" w:hAnsi="Arial"/>
                <w:sz w:val="22"/>
                <w:szCs w:val="22"/>
              </w:rPr>
              <w:t>С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3" w:name="ТекстовоеПоле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00B0D">
        <w:tc>
          <w:tcPr>
            <w:tcW w:w="63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Климатическое исполнение и категория размещения по ГОСТ 15150-69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63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Нормативное значение веса снегового давления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по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СП 20.13330.2016,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kH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>м</w:t>
            </w:r>
            <w:proofErr w:type="gramStart"/>
            <w:r>
              <w:rPr>
                <w:rFonts w:ascii="Arial" w:hAnsi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63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Нормативное значение ветрового давления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по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СП 20.13330.2016, кПа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63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Сейсмичность района эксплуатации (баллы по шкале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MSK</w:t>
            </w:r>
            <w:r>
              <w:rPr>
                <w:rFonts w:ascii="Arial" w:hAnsi="Arial"/>
                <w:sz w:val="22"/>
                <w:szCs w:val="22"/>
              </w:rPr>
              <w:t xml:space="preserve"> 64)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000B0D" w:rsidRDefault="00000B0D" w:rsidP="00000B0D">
      <w:pPr>
        <w:spacing w:before="120"/>
        <w:rPr>
          <w:rFonts w:ascii="Arial" w:hAnsi="Arial"/>
          <w:b/>
          <w:sz w:val="22"/>
          <w:szCs w:val="22"/>
        </w:rPr>
      </w:pPr>
    </w:p>
    <w:p w:rsidR="00000B0D" w:rsidRDefault="00000B0D" w:rsidP="00000B0D">
      <w:pPr>
        <w:spacing w:before="120"/>
        <w:ind w:firstLine="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 Характеристики рабочей среды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7"/>
        <w:gridCol w:w="3174"/>
      </w:tblGrid>
      <w:tr w:rsidR="00000B0D">
        <w:tc>
          <w:tcPr>
            <w:tcW w:w="6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0B0D" w:rsidRDefault="00000B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Параметр</w:t>
            </w:r>
          </w:p>
        </w:tc>
        <w:tc>
          <w:tcPr>
            <w:tcW w:w="32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0B0D" w:rsidRDefault="00000B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Значение</w:t>
            </w:r>
          </w:p>
        </w:tc>
      </w:tr>
      <w:tr w:rsidR="00000B0D">
        <w:tc>
          <w:tcPr>
            <w:tcW w:w="6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Наименование рабочей среды</w:t>
            </w:r>
          </w:p>
        </w:tc>
        <w:tc>
          <w:tcPr>
            <w:tcW w:w="3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4" w:name="ТекстовоеПоле1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"/>
          </w:p>
        </w:tc>
      </w:tr>
      <w:tr w:rsidR="00000B0D">
        <w:tc>
          <w:tcPr>
            <w:tcW w:w="6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Агрегатное состояние рабочей среды</w:t>
            </w:r>
          </w:p>
        </w:tc>
        <w:bookmarkStart w:id="5" w:name="ТекстовоеПоле20"/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"/>
          </w:p>
        </w:tc>
      </w:tr>
      <w:tr w:rsidR="00000B0D">
        <w:tc>
          <w:tcPr>
            <w:tcW w:w="6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Агрессивность рабочей среды</w:t>
            </w:r>
          </w:p>
        </w:tc>
        <w:bookmarkStart w:id="6" w:name="ТекстовоеПоле22"/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6"/>
          </w:p>
        </w:tc>
      </w:tr>
      <w:tr w:rsidR="00000B0D">
        <w:tc>
          <w:tcPr>
            <w:tcW w:w="6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Массовая доля и размер твердых частиц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00B0D">
        <w:tc>
          <w:tcPr>
            <w:tcW w:w="6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Плотность, кг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>ст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.м</w:t>
            </w:r>
            <w:proofErr w:type="gramEnd"/>
            <w:r>
              <w:rPr>
                <w:rFonts w:ascii="Arial" w:hAnsi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00B0D">
        <w:tc>
          <w:tcPr>
            <w:tcW w:w="6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Группа и класс взрывоопасности смеси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по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ГОСТ 31610.20-1-2020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00B0D">
        <w:tc>
          <w:tcPr>
            <w:tcW w:w="6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Класс опасности по ГОСТ 12.1.007-76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00B0D">
        <w:tc>
          <w:tcPr>
            <w:tcW w:w="6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000B0D" w:rsidRDefault="00000B0D" w:rsidP="00000B0D">
      <w:pPr>
        <w:spacing w:before="120"/>
        <w:rPr>
          <w:rFonts w:ascii="Arial" w:hAnsi="Arial"/>
          <w:b/>
          <w:sz w:val="22"/>
          <w:szCs w:val="22"/>
        </w:rPr>
      </w:pPr>
    </w:p>
    <w:p w:rsidR="00506D03" w:rsidRDefault="00506D03" w:rsidP="00000B0D">
      <w:pPr>
        <w:spacing w:before="120"/>
        <w:rPr>
          <w:rFonts w:ascii="Arial" w:hAnsi="Arial"/>
          <w:b/>
          <w:sz w:val="22"/>
          <w:szCs w:val="22"/>
        </w:rPr>
      </w:pPr>
    </w:p>
    <w:p w:rsidR="00506D03" w:rsidRDefault="00506D03" w:rsidP="00000B0D">
      <w:pPr>
        <w:spacing w:before="120"/>
        <w:rPr>
          <w:rFonts w:ascii="Arial" w:hAnsi="Arial"/>
          <w:b/>
          <w:sz w:val="22"/>
          <w:szCs w:val="22"/>
        </w:rPr>
      </w:pPr>
    </w:p>
    <w:p w:rsidR="00000B0D" w:rsidRDefault="00000B0D" w:rsidP="00000B0D">
      <w:pPr>
        <w:spacing w:before="120"/>
        <w:rPr>
          <w:rFonts w:ascii="Arial" w:hAnsi="Arial"/>
          <w:b/>
          <w:sz w:val="22"/>
          <w:szCs w:val="22"/>
        </w:rPr>
      </w:pPr>
    </w:p>
    <w:p w:rsidR="00000B0D" w:rsidRDefault="00000B0D" w:rsidP="00000B0D">
      <w:pPr>
        <w:spacing w:before="120"/>
        <w:ind w:firstLine="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4. Основные технологические требования (механический блок)</w:t>
      </w: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9"/>
        <w:gridCol w:w="1903"/>
        <w:gridCol w:w="1904"/>
      </w:tblGrid>
      <w:tr w:rsidR="00000B0D">
        <w:tc>
          <w:tcPr>
            <w:tcW w:w="5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0B0D" w:rsidRDefault="00000B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Параметр</w:t>
            </w:r>
          </w:p>
        </w:tc>
        <w:tc>
          <w:tcPr>
            <w:tcW w:w="380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0B0D" w:rsidRDefault="00000B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Значение</w:t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Количество каналов подачи ингибитора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Кла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сс взр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ывоопасной зоны по ПУЭ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Степень/класс IP-защиты от внешних воздействий пыли, влаги по ГОСТ 14254 - 2015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Требуемый объем ингибитора, подаваемый в скважину, л/ч</w:t>
            </w:r>
            <w:bookmarkStart w:id="7" w:name="_GoBack"/>
            <w:bookmarkEnd w:id="7"/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8" w:name="ТекстовоеПоле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Давление ингибитора на входе системы, МПа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t xml:space="preserve">Мин.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t xml:space="preserve">Макс. </w:t>
            </w: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sz w:val="22"/>
                <w:szCs w:val="22"/>
              </w:rPr>
              <w:t>Давление в точке подачи ингибитора, МПа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t xml:space="preserve">Мин.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t xml:space="preserve">Макс. </w:t>
            </w: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Давление газа, МПа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Температура газа, </w:t>
            </w:r>
            <w:proofErr w:type="spellStart"/>
            <w:r>
              <w:rPr>
                <w:rFonts w:ascii="Arial" w:hAnsi="Arial"/>
                <w:sz w:val="22"/>
                <w:szCs w:val="22"/>
                <w:vertAlign w:val="superscript"/>
              </w:rPr>
              <w:t>о</w:t>
            </w:r>
            <w:r>
              <w:rPr>
                <w:rFonts w:ascii="Arial" w:hAnsi="Arial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B0D" w:rsidRDefault="00000B0D">
            <w:pPr>
              <w:rPr>
                <w:rFonts w:ascii="Arial" w:hAnsi="Arial"/>
              </w:rPr>
            </w:pP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Контроль загазованности (газ, диапазон)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Присоединение к трубопроводам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B0D" w:rsidRDefault="00000B0D">
            <w:pPr>
              <w:rPr>
                <w:rFonts w:ascii="Arial" w:hAnsi="Arial"/>
              </w:rPr>
            </w:pP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Arial" w:hAnsi="Arial"/>
                <w:lang w:eastAsia="ru-RU"/>
              </w:rPr>
            </w:pPr>
            <w:proofErr w:type="spellStart"/>
            <w:r>
              <w:rPr>
                <w:rFonts w:ascii="Arial" w:hAnsi="Arial"/>
                <w:lang w:eastAsia="ru-RU"/>
              </w:rPr>
              <w:t>Входной</w:t>
            </w:r>
            <w:proofErr w:type="spellEnd"/>
            <w:r>
              <w:rPr>
                <w:rFonts w:ascii="Arial" w:hAnsi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/>
                <w:lang w:eastAsia="ru-RU"/>
              </w:rPr>
              <w:t>трубопровод</w:t>
            </w:r>
            <w:proofErr w:type="spellEnd"/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B0D" w:rsidRDefault="00000B0D"/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2"/>
              </w:numPr>
              <w:overflowPunct/>
              <w:autoSpaceDE/>
              <w:adjustRightInd/>
              <w:rPr>
                <w:rFonts w:ascii="Arial" w:hAnsi="Arial"/>
                <w:lang w:val="ru-RU" w:eastAsia="ru-RU"/>
              </w:rPr>
            </w:pPr>
            <w:r>
              <w:rPr>
                <w:rFonts w:ascii="Arial" w:hAnsi="Arial"/>
                <w:lang w:val="ru-RU" w:eastAsia="ru-RU"/>
              </w:rPr>
              <w:t xml:space="preserve">Диаметр и толщина стенки, </w:t>
            </w:r>
            <w:proofErr w:type="gramStart"/>
            <w:r>
              <w:rPr>
                <w:rFonts w:ascii="Arial" w:hAnsi="Arial"/>
                <w:lang w:val="ru-RU" w:eastAsia="ru-RU"/>
              </w:rPr>
              <w:t>мм</w:t>
            </w:r>
            <w:proofErr w:type="gramEnd"/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2"/>
              </w:numPr>
              <w:overflowPunct/>
              <w:autoSpaceDE/>
              <w:adjustRightInd/>
              <w:rPr>
                <w:rFonts w:ascii="Arial" w:hAnsi="Arial"/>
                <w:lang w:eastAsia="ru-RU"/>
              </w:rPr>
            </w:pPr>
            <w:proofErr w:type="spellStart"/>
            <w:r>
              <w:rPr>
                <w:rFonts w:ascii="Arial" w:hAnsi="Arial"/>
                <w:lang w:eastAsia="ru-RU"/>
              </w:rPr>
              <w:t>материал</w:t>
            </w:r>
            <w:proofErr w:type="spellEnd"/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Arial" w:hAnsi="Arial"/>
                <w:lang w:eastAsia="ru-RU"/>
              </w:rPr>
            </w:pPr>
            <w:proofErr w:type="spellStart"/>
            <w:r>
              <w:rPr>
                <w:rFonts w:ascii="Arial" w:hAnsi="Arial"/>
                <w:lang w:eastAsia="ru-RU"/>
              </w:rPr>
              <w:t>Выходной</w:t>
            </w:r>
            <w:proofErr w:type="spellEnd"/>
            <w:r>
              <w:rPr>
                <w:rFonts w:ascii="Arial" w:hAnsi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/>
                <w:lang w:eastAsia="ru-RU"/>
              </w:rPr>
              <w:t>трубопровод</w:t>
            </w:r>
            <w:proofErr w:type="spellEnd"/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B0D" w:rsidRDefault="00000B0D"/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2"/>
              </w:numPr>
              <w:overflowPunct/>
              <w:autoSpaceDE/>
              <w:adjustRightInd/>
              <w:rPr>
                <w:rFonts w:ascii="Arial" w:hAnsi="Arial"/>
                <w:lang w:val="ru-RU" w:eastAsia="ru-RU"/>
              </w:rPr>
            </w:pPr>
            <w:r>
              <w:rPr>
                <w:rFonts w:ascii="Arial" w:hAnsi="Arial"/>
                <w:lang w:val="ru-RU" w:eastAsia="ru-RU"/>
              </w:rPr>
              <w:t xml:space="preserve">Диаметр и толщина стенки, </w:t>
            </w:r>
            <w:proofErr w:type="gramStart"/>
            <w:r>
              <w:rPr>
                <w:rFonts w:ascii="Arial" w:hAnsi="Arial"/>
                <w:lang w:val="ru-RU" w:eastAsia="ru-RU"/>
              </w:rPr>
              <w:t>мм</w:t>
            </w:r>
            <w:proofErr w:type="gramEnd"/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2"/>
              </w:numPr>
              <w:overflowPunct/>
              <w:autoSpaceDE/>
              <w:adjustRightInd/>
              <w:rPr>
                <w:rFonts w:ascii="Arial" w:hAnsi="Arial"/>
                <w:lang w:eastAsia="ru-RU"/>
              </w:rPr>
            </w:pPr>
            <w:proofErr w:type="spellStart"/>
            <w:r>
              <w:rPr>
                <w:rFonts w:ascii="Arial" w:hAnsi="Arial"/>
                <w:lang w:eastAsia="ru-RU"/>
              </w:rPr>
              <w:t>материал</w:t>
            </w:r>
            <w:proofErr w:type="spellEnd"/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Срок службы, лет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Антикоррозийная защита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Покрытие и покраска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000B0D" w:rsidRDefault="00000B0D" w:rsidP="00000B0D">
      <w:pPr>
        <w:spacing w:before="120"/>
        <w:rPr>
          <w:rFonts w:ascii="Arial" w:hAnsi="Arial"/>
          <w:b/>
          <w:sz w:val="22"/>
          <w:szCs w:val="22"/>
        </w:rPr>
      </w:pPr>
    </w:p>
    <w:p w:rsidR="00000B0D" w:rsidRDefault="00000B0D" w:rsidP="00000B0D">
      <w:pPr>
        <w:suppressAutoHyphens/>
        <w:spacing w:before="40" w:after="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 Требования к системе автоматизации (блок управления)</w:t>
      </w: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5120"/>
        <w:gridCol w:w="3807"/>
      </w:tblGrid>
      <w:tr w:rsidR="00000B0D">
        <w:tc>
          <w:tcPr>
            <w:tcW w:w="57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0B0D" w:rsidRDefault="00000B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Параметр</w:t>
            </w:r>
          </w:p>
        </w:tc>
        <w:tc>
          <w:tcPr>
            <w:tcW w:w="38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0B0D" w:rsidRDefault="00000B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Значение</w:t>
            </w:r>
          </w:p>
        </w:tc>
      </w:tr>
      <w:tr w:rsidR="00000B0D">
        <w:tc>
          <w:tcPr>
            <w:tcW w:w="579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Взрывозащищенное исполнение</w:t>
            </w:r>
          </w:p>
        </w:tc>
        <w:tc>
          <w:tcPr>
            <w:tcW w:w="38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Кла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сс взр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ывоопасной зоны по ПУЭ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Степень/класс IP-защиты от внешних воздействий пыли, влаги по ГОСТ 14254 - 2015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Параметры обмена с ДП* (для протокола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Modbus</w:t>
            </w:r>
            <w:r>
              <w:rPr>
                <w:rFonts w:ascii="Arial" w:hAnsi="Arial"/>
                <w:sz w:val="22"/>
                <w:szCs w:val="22"/>
              </w:rPr>
              <w:t>):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B0D" w:rsidRDefault="00000B0D">
            <w:pPr>
              <w:rPr>
                <w:rFonts w:ascii="Arial" w:hAnsi="Arial"/>
              </w:rPr>
            </w:pPr>
          </w:p>
        </w:tc>
      </w:tr>
      <w:tr w:rsidR="00000B0D">
        <w:trPr>
          <w:trHeight w:val="362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3"/>
              </w:numPr>
              <w:overflowPunct/>
              <w:autoSpaceDE/>
              <w:adjustRightInd/>
              <w:rPr>
                <w:rFonts w:ascii="Arial" w:hAnsi="Arial"/>
                <w:lang w:val="ru-RU" w:eastAsia="ru-RU"/>
              </w:rPr>
            </w:pPr>
            <w:r>
              <w:rPr>
                <w:rFonts w:ascii="Arial" w:hAnsi="Arial"/>
                <w:lang w:val="ru-RU" w:eastAsia="ru-RU"/>
              </w:rPr>
              <w:t xml:space="preserve">изменение период опроса системы с ДП 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3"/>
              </w:numPr>
              <w:overflowPunct/>
              <w:autoSpaceDE/>
              <w:adjustRightInd/>
              <w:rPr>
                <w:rFonts w:ascii="Arial" w:hAnsi="Arial"/>
                <w:lang w:val="ru-RU" w:eastAsia="ru-RU"/>
              </w:rPr>
            </w:pPr>
            <w:r>
              <w:rPr>
                <w:rFonts w:ascii="Arial" w:hAnsi="Arial"/>
                <w:lang w:val="ru-RU" w:eastAsia="ru-RU"/>
              </w:rPr>
              <w:t>изменение требуемого объема ингибитора, подаваемого в скважину с ДП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3"/>
              </w:numPr>
              <w:overflowPunct/>
              <w:autoSpaceDE/>
              <w:adjustRightInd/>
              <w:rPr>
                <w:rFonts w:ascii="Arial" w:hAnsi="Arial"/>
                <w:lang w:val="ru-RU" w:eastAsia="ru-RU"/>
              </w:rPr>
            </w:pPr>
            <w:r>
              <w:rPr>
                <w:rFonts w:ascii="Arial" w:hAnsi="Arial"/>
                <w:lang w:val="ru-RU" w:eastAsia="ru-RU"/>
              </w:rPr>
              <w:t>удаленное управление клапаном подачи ингибитора с ДП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rPr>
          <w:trHeight w:val="425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Период опроса системы с ДП в минутах  (выбрать из ряда: 5; 6; 7,5; 10; 12; 15; 20; 30; 60)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Канал связи с ДП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GSM (</w:t>
            </w:r>
            <w:r>
              <w:rPr>
                <w:rFonts w:ascii="Arial" w:hAnsi="Arial"/>
                <w:sz w:val="20"/>
              </w:rPr>
              <w:t xml:space="preserve">протокол </w:t>
            </w:r>
            <w:r>
              <w:rPr>
                <w:rFonts w:ascii="Arial" w:hAnsi="Arial"/>
                <w:sz w:val="20"/>
                <w:lang w:val="en-US"/>
              </w:rPr>
              <w:t>SMS)</w:t>
            </w:r>
          </w:p>
        </w:tc>
      </w:tr>
      <w:tr w:rsidR="00000B0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 xml:space="preserve">LPWAN </w:t>
            </w:r>
          </w:p>
        </w:tc>
      </w:tr>
      <w:tr w:rsidR="00000B0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Проводной </w:t>
            </w:r>
            <w:r>
              <w:rPr>
                <w:rFonts w:ascii="Arial" w:hAnsi="Arial"/>
                <w:sz w:val="20"/>
                <w:lang w:val="en-US"/>
              </w:rPr>
              <w:t>RS</w:t>
            </w:r>
            <w:r>
              <w:rPr>
                <w:rFonts w:ascii="Arial" w:hAnsi="Arial"/>
                <w:sz w:val="20"/>
              </w:rPr>
              <w:t xml:space="preserve">-485 (протокол </w:t>
            </w:r>
            <w:r>
              <w:rPr>
                <w:rFonts w:ascii="Arial" w:hAnsi="Arial"/>
                <w:sz w:val="20"/>
                <w:lang w:val="en-US"/>
              </w:rPr>
              <w:t>Modbus</w:t>
            </w:r>
            <w:r w:rsidRPr="00000B0D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lang w:val="en-US"/>
              </w:rPr>
              <w:t>RTU</w:t>
            </w:r>
            <w:r>
              <w:rPr>
                <w:rFonts w:ascii="Arial" w:hAnsi="Arial"/>
                <w:sz w:val="20"/>
              </w:rPr>
              <w:t>)</w:t>
            </w:r>
          </w:p>
        </w:tc>
      </w:tr>
      <w:tr w:rsidR="00000B0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Проводной </w:t>
            </w:r>
            <w:r>
              <w:rPr>
                <w:rFonts w:ascii="Arial" w:hAnsi="Arial"/>
                <w:sz w:val="20"/>
                <w:lang w:val="en-US"/>
              </w:rPr>
              <w:t>Ethernet</w:t>
            </w:r>
            <w:r>
              <w:rPr>
                <w:rFonts w:ascii="Arial" w:hAnsi="Arial"/>
                <w:sz w:val="20"/>
              </w:rPr>
              <w:t xml:space="preserve"> (протокол </w:t>
            </w:r>
            <w:r>
              <w:rPr>
                <w:rFonts w:ascii="Arial" w:hAnsi="Arial"/>
                <w:sz w:val="20"/>
                <w:lang w:val="en-US"/>
              </w:rPr>
              <w:t>Modbus</w:t>
            </w:r>
            <w:r w:rsidRPr="00000B0D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lang w:val="en-US"/>
              </w:rPr>
              <w:t>TCP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B0D">
        <w:trPr>
          <w:trHeight w:val="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Другой вид связи</w:t>
            </w:r>
          </w:p>
        </w:tc>
      </w:tr>
      <w:tr w:rsidR="00000B0D">
        <w:trPr>
          <w:trHeight w:val="325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Кабельная трасса между МБ и БУ: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B0D" w:rsidRDefault="00000B0D"/>
        </w:tc>
      </w:tr>
      <w:tr w:rsidR="00000B0D"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2"/>
              </w:numPr>
              <w:tabs>
                <w:tab w:val="left" w:pos="1105"/>
                <w:tab w:val="left" w:pos="1256"/>
              </w:tabs>
              <w:overflowPunct/>
              <w:autoSpaceDE/>
              <w:adjustRightInd/>
              <w:ind w:hanging="11"/>
              <w:rPr>
                <w:rFonts w:ascii="Arial" w:hAnsi="Arial"/>
                <w:lang w:eastAsia="ru-RU"/>
              </w:rPr>
            </w:pPr>
            <w:proofErr w:type="spellStart"/>
            <w:r>
              <w:rPr>
                <w:rFonts w:ascii="Arial" w:hAnsi="Arial"/>
                <w:lang w:eastAsia="ru-RU"/>
              </w:rPr>
              <w:t>длина</w:t>
            </w:r>
            <w:proofErr w:type="spellEnd"/>
            <w:r>
              <w:rPr>
                <w:rFonts w:ascii="Arial" w:hAnsi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/>
                <w:lang w:eastAsia="ru-RU"/>
              </w:rPr>
              <w:t>трассы</w:t>
            </w:r>
            <w:proofErr w:type="spellEnd"/>
            <w:r>
              <w:rPr>
                <w:rFonts w:ascii="Arial" w:hAnsi="Arial"/>
                <w:lang w:eastAsia="ru-RU"/>
              </w:rPr>
              <w:t xml:space="preserve"> (</w:t>
            </w:r>
            <w:proofErr w:type="spellStart"/>
            <w:r>
              <w:rPr>
                <w:rFonts w:ascii="Arial" w:hAnsi="Arial"/>
                <w:lang w:eastAsia="ru-RU"/>
              </w:rPr>
              <w:t>план</w:t>
            </w:r>
            <w:proofErr w:type="spellEnd"/>
            <w:r>
              <w:rPr>
                <w:rFonts w:ascii="Arial" w:hAnsi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/>
                <w:lang w:eastAsia="ru-RU"/>
              </w:rPr>
              <w:t>трассы</w:t>
            </w:r>
            <w:proofErr w:type="spellEnd"/>
            <w:r>
              <w:rPr>
                <w:rFonts w:ascii="Arial" w:hAnsi="Arial"/>
                <w:lang w:eastAsia="ru-RU"/>
              </w:rPr>
              <w:t>)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rPr>
          <w:trHeight w:val="53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2"/>
              </w:numPr>
              <w:tabs>
                <w:tab w:val="left" w:pos="1072"/>
                <w:tab w:val="left" w:pos="1222"/>
              </w:tabs>
              <w:overflowPunct/>
              <w:autoSpaceDE/>
              <w:adjustRightInd/>
              <w:ind w:hanging="11"/>
              <w:rPr>
                <w:rFonts w:ascii="Arial" w:hAnsi="Arial"/>
                <w:lang w:eastAsia="ru-RU"/>
              </w:rPr>
            </w:pPr>
            <w:proofErr w:type="spellStart"/>
            <w:r>
              <w:rPr>
                <w:rFonts w:ascii="Arial" w:hAnsi="Arial"/>
                <w:lang w:eastAsia="ru-RU"/>
              </w:rPr>
              <w:t>способ</w:t>
            </w:r>
            <w:proofErr w:type="spellEnd"/>
            <w:r>
              <w:rPr>
                <w:rFonts w:ascii="Arial" w:hAnsi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/>
                <w:lang w:eastAsia="ru-RU"/>
              </w:rPr>
              <w:t>прокладки</w:t>
            </w:r>
            <w:proofErr w:type="spellEnd"/>
            <w:r>
              <w:rPr>
                <w:rFonts w:ascii="Arial" w:hAnsi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/>
                <w:lang w:eastAsia="ru-RU"/>
              </w:rPr>
              <w:t>кабельной</w:t>
            </w:r>
            <w:proofErr w:type="spellEnd"/>
            <w:r>
              <w:rPr>
                <w:rFonts w:ascii="Arial" w:hAnsi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/>
                <w:lang w:eastAsia="ru-RU"/>
              </w:rPr>
              <w:t>линии</w:t>
            </w:r>
            <w:proofErr w:type="spellEnd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  <w:sz w:val="20"/>
              </w:rPr>
              <w:t>Лоток/ короб/ труба/ в земле</w:t>
            </w:r>
          </w:p>
        </w:tc>
      </w:tr>
      <w:tr w:rsidR="00000B0D"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Телеметрия (опционально)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B0D" w:rsidRDefault="00000B0D"/>
        </w:tc>
      </w:tr>
      <w:tr w:rsidR="00000B0D"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4"/>
              </w:numPr>
              <w:overflowPunct/>
              <w:autoSpaceDE/>
              <w:adjustRightInd/>
              <w:rPr>
                <w:rFonts w:ascii="Arial" w:hAnsi="Arial"/>
                <w:lang w:eastAsia="ru-RU"/>
              </w:rPr>
            </w:pPr>
            <w:proofErr w:type="spellStart"/>
            <w:r>
              <w:rPr>
                <w:rFonts w:ascii="Arial" w:hAnsi="Arial"/>
                <w:lang w:eastAsia="ru-RU"/>
              </w:rPr>
              <w:t>давление</w:t>
            </w:r>
            <w:proofErr w:type="spellEnd"/>
            <w:r>
              <w:rPr>
                <w:rFonts w:ascii="Arial" w:hAnsi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/>
                <w:lang w:eastAsia="ru-RU"/>
              </w:rPr>
              <w:t>газа</w:t>
            </w:r>
            <w:proofErr w:type="spellEnd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4"/>
              </w:numPr>
              <w:overflowPunct/>
              <w:autoSpaceDE/>
              <w:adjustRightInd/>
              <w:rPr>
                <w:rFonts w:ascii="Arial" w:hAnsi="Arial"/>
                <w:lang w:eastAsia="ru-RU"/>
              </w:rPr>
            </w:pPr>
            <w:proofErr w:type="spellStart"/>
            <w:r>
              <w:rPr>
                <w:rFonts w:ascii="Arial" w:hAnsi="Arial"/>
                <w:lang w:eastAsia="ru-RU"/>
              </w:rPr>
              <w:t>температура</w:t>
            </w:r>
            <w:proofErr w:type="spellEnd"/>
            <w:r>
              <w:rPr>
                <w:rFonts w:ascii="Arial" w:hAnsi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/>
                <w:lang w:eastAsia="ru-RU"/>
              </w:rPr>
              <w:t>газа</w:t>
            </w:r>
            <w:proofErr w:type="spellEnd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 w:rsidP="00915EEF">
            <w:pPr>
              <w:pStyle w:val="a6"/>
              <w:numPr>
                <w:ilvl w:val="0"/>
                <w:numId w:val="4"/>
              </w:numPr>
              <w:overflowPunct/>
              <w:autoSpaceDE/>
              <w:adjustRightInd/>
              <w:rPr>
                <w:rFonts w:ascii="Arial" w:hAnsi="Arial"/>
                <w:lang w:eastAsia="ru-RU"/>
              </w:rPr>
            </w:pPr>
            <w:proofErr w:type="spellStart"/>
            <w:r>
              <w:rPr>
                <w:rFonts w:ascii="Arial" w:hAnsi="Arial"/>
                <w:lang w:eastAsia="ru-RU"/>
              </w:rPr>
              <w:lastRenderedPageBreak/>
              <w:t>контроль</w:t>
            </w:r>
            <w:proofErr w:type="spellEnd"/>
            <w:r>
              <w:rPr>
                <w:rFonts w:ascii="Arial" w:hAnsi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/>
                <w:lang w:eastAsia="ru-RU"/>
              </w:rPr>
              <w:t>загазованности</w:t>
            </w:r>
            <w:proofErr w:type="spellEnd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00B0D">
        <w:tc>
          <w:tcPr>
            <w:tcW w:w="57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Источник электропитания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ЦП</w:t>
            </w:r>
            <w:r>
              <w:rPr>
                <w:rFonts w:ascii="Arial" w:hAnsi="Arial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</w:rPr>
              <w:t>или АИП</w:t>
            </w:r>
          </w:p>
        </w:tc>
      </w:tr>
      <w:tr w:rsidR="00000B0D">
        <w:tc>
          <w:tcPr>
            <w:tcW w:w="67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</w:p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ЦП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Напряжение питания,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220/380</w:t>
            </w:r>
          </w:p>
        </w:tc>
      </w:tr>
      <w:tr w:rsidR="00000B0D"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Частота,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Гц</w:t>
            </w:r>
            <w:proofErr w:type="gramEnd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  <w:tr w:rsidR="00000B0D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Количество, сечение и тип подключаемого кабеля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67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АИП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олнечная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панель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B0D"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Ветроэнергетическая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установка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rPr>
                <w:rFonts w:ascii="Arial" w:hAnsi="Arial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000B0D" w:rsidRDefault="00000B0D" w:rsidP="00000B0D">
      <w:pPr>
        <w:rPr>
          <w:rFonts w:ascii="Arial" w:hAnsi="Arial"/>
          <w:b/>
        </w:rPr>
      </w:pPr>
      <w:bookmarkStart w:id="9" w:name="_Toc262659246"/>
    </w:p>
    <w:p w:rsidR="00000B0D" w:rsidRDefault="00000B0D" w:rsidP="00000B0D">
      <w:pPr>
        <w:spacing w:before="120"/>
        <w:ind w:firstLine="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 Требования к документированию и сертификации</w:t>
      </w: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9"/>
        <w:gridCol w:w="3807"/>
      </w:tblGrid>
      <w:tr w:rsidR="00000B0D">
        <w:tc>
          <w:tcPr>
            <w:tcW w:w="5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0B0D" w:rsidRDefault="00000B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Параметр</w:t>
            </w:r>
          </w:p>
        </w:tc>
        <w:tc>
          <w:tcPr>
            <w:tcW w:w="38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0B0D" w:rsidRDefault="00000B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Значение</w:t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Комплект документации на русском языке: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B0D" w:rsidRDefault="00000B0D">
            <w:pPr>
              <w:rPr>
                <w:rFonts w:ascii="Arial" w:hAnsi="Arial"/>
              </w:rPr>
            </w:pP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Паспорт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</w:rPr>
            </w:pPr>
            <w: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Руководство по монтажу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Конструкторская документация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B0D" w:rsidRDefault="00000B0D">
            <w:pPr>
              <w:rPr>
                <w:rFonts w:ascii="Arial" w:hAnsi="Arial"/>
              </w:rPr>
            </w:pP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Сертификат соответствия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ТР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ТС 010/2011, ТР ТС 012/2011 или Декларация 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Средства измерения утвержденного типа, внесенные в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Госреестр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B0D" w:rsidRDefault="00000B0D">
            <w:pPr>
              <w:rPr>
                <w:rFonts w:ascii="Arial" w:hAnsi="Arial"/>
              </w:rPr>
            </w:pPr>
          </w:p>
        </w:tc>
      </w:tr>
      <w:tr w:rsidR="00000B0D">
        <w:tc>
          <w:tcPr>
            <w:tcW w:w="5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0D" w:rsidRDefault="00000B0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Документ, подтверждающий качество продукции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0B0D" w:rsidRDefault="00000B0D">
            <w: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</w:p>
        </w:tc>
      </w:tr>
    </w:tbl>
    <w:p w:rsidR="00000B0D" w:rsidRDefault="00000B0D" w:rsidP="00000B0D">
      <w:pPr>
        <w:tabs>
          <w:tab w:val="right" w:pos="1134"/>
        </w:tabs>
        <w:rPr>
          <w:rFonts w:ascii="Arial" w:hAnsi="Arial"/>
        </w:rPr>
      </w:pPr>
    </w:p>
    <w:p w:rsidR="00000B0D" w:rsidRDefault="00000B0D" w:rsidP="00000B0D">
      <w:pPr>
        <w:ind w:firstLine="142"/>
        <w:rPr>
          <w:rFonts w:ascii="Arial" w:hAnsi="Arial"/>
          <w:b/>
        </w:rPr>
      </w:pPr>
      <w:r>
        <w:rPr>
          <w:rFonts w:ascii="Arial" w:hAnsi="Arial"/>
          <w:b/>
        </w:rPr>
        <w:t>7. Дополнительное оборудование</w:t>
      </w:r>
    </w:p>
    <w:p w:rsidR="00000B0D" w:rsidRDefault="00000B0D" w:rsidP="00000B0D">
      <w:pPr>
        <w:tabs>
          <w:tab w:val="right" w:pos="1701"/>
        </w:tabs>
        <w:ind w:firstLine="142"/>
        <w:rPr>
          <w:rFonts w:ascii="Arial" w:hAnsi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 </w:t>
      </w:r>
      <w:r>
        <w:rPr>
          <w:rFonts w:ascii="Arial" w:hAnsi="Arial"/>
        </w:rPr>
        <w:t xml:space="preserve">АРМ </w:t>
      </w:r>
      <w:proofErr w:type="gramStart"/>
      <w:r>
        <w:rPr>
          <w:rFonts w:ascii="Arial" w:hAnsi="Arial"/>
        </w:rPr>
        <w:t>с</w:t>
      </w:r>
      <w:proofErr w:type="gramEnd"/>
      <w:r>
        <w:rPr>
          <w:rFonts w:ascii="Arial" w:hAnsi="Arial"/>
        </w:rPr>
        <w:t xml:space="preserve"> прикладным ПО</w:t>
      </w:r>
    </w:p>
    <w:p w:rsidR="00000B0D" w:rsidRDefault="00000B0D" w:rsidP="00000B0D">
      <w:pPr>
        <w:tabs>
          <w:tab w:val="right" w:pos="1701"/>
        </w:tabs>
        <w:ind w:firstLine="142"/>
        <w:rPr>
          <w:rFonts w:ascii="Arial" w:hAnsi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 </w:t>
      </w:r>
      <w:r>
        <w:rPr>
          <w:rFonts w:ascii="Arial" w:hAnsi="Arial"/>
        </w:rPr>
        <w:t>Комплект сервисного оборудования</w:t>
      </w:r>
    </w:p>
    <w:p w:rsidR="00000B0D" w:rsidRDefault="00000B0D" w:rsidP="00000B0D">
      <w:pPr>
        <w:tabs>
          <w:tab w:val="right" w:pos="1701"/>
        </w:tabs>
        <w:ind w:firstLine="142"/>
        <w:rPr>
          <w:rFonts w:ascii="Arial" w:hAnsi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 </w:t>
      </w:r>
      <w:r>
        <w:rPr>
          <w:rFonts w:ascii="Arial" w:hAnsi="Arial"/>
        </w:rPr>
        <w:t>Заземляющее устройство</w:t>
      </w:r>
    </w:p>
    <w:p w:rsidR="00000B0D" w:rsidRDefault="00000B0D" w:rsidP="00000B0D">
      <w:pPr>
        <w:tabs>
          <w:tab w:val="right" w:pos="1701"/>
        </w:tabs>
        <w:ind w:firstLine="142"/>
        <w:rPr>
          <w:rFonts w:ascii="Arial" w:hAnsi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 </w:t>
      </w:r>
      <w:r>
        <w:rPr>
          <w:rFonts w:ascii="Arial" w:hAnsi="Arial"/>
        </w:rPr>
        <w:t>ЗИП</w:t>
      </w:r>
    </w:p>
    <w:p w:rsidR="00000B0D" w:rsidRDefault="00000B0D" w:rsidP="00000B0D">
      <w:pPr>
        <w:tabs>
          <w:tab w:val="right" w:pos="1701"/>
        </w:tabs>
        <w:ind w:firstLine="142"/>
        <w:rPr>
          <w:rFonts w:ascii="Arial" w:hAnsi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 </w:t>
      </w:r>
      <w:r>
        <w:rPr>
          <w:rFonts w:ascii="Arial" w:hAnsi="Arial"/>
        </w:rPr>
        <w:t xml:space="preserve">Мачта: высота ____ </w:t>
      </w:r>
      <w:proofErr w:type="gramStart"/>
      <w:r>
        <w:rPr>
          <w:rFonts w:ascii="Arial" w:hAnsi="Arial"/>
        </w:rPr>
        <w:t>м</w:t>
      </w:r>
      <w:proofErr w:type="gramEnd"/>
      <w:r>
        <w:rPr>
          <w:rFonts w:ascii="Arial" w:hAnsi="Arial"/>
        </w:rPr>
        <w:t>.</w:t>
      </w:r>
    </w:p>
    <w:p w:rsidR="00000B0D" w:rsidRDefault="00000B0D" w:rsidP="00000B0D">
      <w:pPr>
        <w:ind w:firstLine="142"/>
        <w:rPr>
          <w:rFonts w:ascii="Arial" w:hAnsi="Arial"/>
          <w:b/>
        </w:rPr>
      </w:pPr>
    </w:p>
    <w:p w:rsidR="00000B0D" w:rsidRDefault="00000B0D" w:rsidP="00000B0D">
      <w:pPr>
        <w:ind w:firstLine="142"/>
        <w:rPr>
          <w:rFonts w:ascii="Arial" w:hAnsi="Arial"/>
          <w:b/>
        </w:rPr>
      </w:pPr>
      <w:r>
        <w:rPr>
          <w:rFonts w:ascii="Arial" w:hAnsi="Arial"/>
          <w:b/>
        </w:rPr>
        <w:t>8. Дополнительные требования</w:t>
      </w:r>
    </w:p>
    <w:p w:rsidR="00000B0D" w:rsidRDefault="00000B0D" w:rsidP="00000B0D">
      <w:pPr>
        <w:tabs>
          <w:tab w:val="right" w:pos="1134"/>
        </w:tabs>
        <w:ind w:firstLine="142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</w:t>
      </w:r>
    </w:p>
    <w:p w:rsidR="00000B0D" w:rsidRDefault="00000B0D" w:rsidP="00000B0D">
      <w:pPr>
        <w:tabs>
          <w:tab w:val="right" w:pos="1134"/>
        </w:tabs>
        <w:ind w:firstLine="142"/>
        <w:rPr>
          <w:rFonts w:ascii="Arial" w:hAnsi="Arial"/>
        </w:rPr>
      </w:pPr>
    </w:p>
    <w:p w:rsidR="00000B0D" w:rsidRDefault="00000B0D" w:rsidP="00000B0D">
      <w:pPr>
        <w:tabs>
          <w:tab w:val="right" w:pos="1134"/>
        </w:tabs>
        <w:ind w:firstLine="142"/>
        <w:rPr>
          <w:rFonts w:ascii="Arial" w:hAnsi="Arial"/>
          <w:b/>
        </w:rPr>
      </w:pPr>
      <w:r>
        <w:rPr>
          <w:rFonts w:ascii="Arial" w:hAnsi="Arial"/>
          <w:b/>
        </w:rPr>
        <w:t>От проектной организации:</w:t>
      </w:r>
    </w:p>
    <w:p w:rsidR="00000B0D" w:rsidRDefault="00000B0D" w:rsidP="00000B0D">
      <w:pPr>
        <w:tabs>
          <w:tab w:val="right" w:pos="1134"/>
        </w:tabs>
        <w:ind w:firstLine="142"/>
        <w:rPr>
          <w:rFonts w:ascii="Arial" w:hAnsi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21"/>
        <w:gridCol w:w="3683"/>
        <w:gridCol w:w="3683"/>
      </w:tblGrid>
      <w:tr w:rsidR="00000B0D">
        <w:tc>
          <w:tcPr>
            <w:tcW w:w="1921" w:type="dxa"/>
            <w:hideMark/>
          </w:tcPr>
          <w:p w:rsidR="00000B0D" w:rsidRDefault="00000B0D">
            <w:pPr>
              <w:tabs>
                <w:tab w:val="right" w:pos="1134"/>
              </w:tabs>
              <w:ind w:firstLine="142"/>
              <w:rPr>
                <w:rFonts w:ascii="Arial" w:hAnsi="Arial"/>
              </w:rPr>
            </w:pPr>
            <w:r>
              <w:rPr>
                <w:rFonts w:ascii="Arial" w:hAnsi="Arial"/>
              </w:rPr>
              <w:t>Ф.И.О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B0D" w:rsidRDefault="00000B0D">
            <w:pPr>
              <w:tabs>
                <w:tab w:val="right" w:pos="1134"/>
              </w:tabs>
              <w:ind w:firstLine="142"/>
              <w:rPr>
                <w:rFonts w:ascii="Arial" w:hAnsi="Arial"/>
              </w:rPr>
            </w:pPr>
            <w:r>
              <w:fldChar w:fldCharType="begin">
                <w:ffData>
                  <w:name w:val="ТекстовоеПоле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</w:p>
        </w:tc>
      </w:tr>
      <w:tr w:rsidR="00000B0D">
        <w:tc>
          <w:tcPr>
            <w:tcW w:w="1921" w:type="dxa"/>
          </w:tcPr>
          <w:p w:rsidR="00000B0D" w:rsidRDefault="00000B0D">
            <w:pPr>
              <w:tabs>
                <w:tab w:val="right" w:pos="1134"/>
              </w:tabs>
              <w:rPr>
                <w:rFonts w:ascii="Arial" w:hAnsi="Aria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B0D" w:rsidRDefault="00000B0D">
            <w:pPr>
              <w:tabs>
                <w:tab w:val="right" w:pos="1134"/>
              </w:tabs>
              <w:rPr>
                <w:rFonts w:ascii="Arial" w:hAnsi="Arial"/>
              </w:rPr>
            </w:pPr>
          </w:p>
        </w:tc>
      </w:tr>
      <w:tr w:rsidR="00000B0D">
        <w:tc>
          <w:tcPr>
            <w:tcW w:w="1921" w:type="dxa"/>
            <w:hideMark/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  <w:r>
              <w:rPr>
                <w:rFonts w:ascii="Arial" w:hAnsi="Arial"/>
              </w:rPr>
              <w:t>Должность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  <w: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</w:p>
        </w:tc>
      </w:tr>
      <w:tr w:rsidR="00000B0D">
        <w:tc>
          <w:tcPr>
            <w:tcW w:w="1921" w:type="dxa"/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</w:p>
        </w:tc>
      </w:tr>
      <w:tr w:rsidR="00000B0D">
        <w:tc>
          <w:tcPr>
            <w:tcW w:w="1921" w:type="dxa"/>
            <w:hideMark/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  <w:r>
              <w:rPr>
                <w:rFonts w:ascii="Arial" w:hAnsi="Arial"/>
              </w:rPr>
              <w:t>Подпись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</w:p>
        </w:tc>
        <w:tc>
          <w:tcPr>
            <w:tcW w:w="3683" w:type="dxa"/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</w:p>
        </w:tc>
      </w:tr>
      <w:tr w:rsidR="00000B0D">
        <w:tc>
          <w:tcPr>
            <w:tcW w:w="1921" w:type="dxa"/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</w:p>
        </w:tc>
        <w:tc>
          <w:tcPr>
            <w:tcW w:w="3683" w:type="dxa"/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</w:p>
        </w:tc>
      </w:tr>
      <w:tr w:rsidR="00000B0D">
        <w:tc>
          <w:tcPr>
            <w:tcW w:w="1921" w:type="dxa"/>
            <w:hideMark/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  <w:r>
              <w:rPr>
                <w:rFonts w:ascii="Arial" w:hAnsi="Arial"/>
              </w:rPr>
              <w:t>Дата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  <w:r>
              <w:fldChar w:fldCharType="begin">
                <w:ffData>
                  <w:name w:val="ТекстовоеПоле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3" w:type="dxa"/>
          </w:tcPr>
          <w:p w:rsidR="00000B0D" w:rsidRDefault="00000B0D">
            <w:pPr>
              <w:tabs>
                <w:tab w:val="right" w:pos="1134"/>
              </w:tabs>
              <w:ind w:left="142"/>
              <w:rPr>
                <w:rFonts w:ascii="Arial" w:hAnsi="Arial"/>
              </w:rPr>
            </w:pPr>
          </w:p>
        </w:tc>
      </w:tr>
      <w:bookmarkEnd w:id="9"/>
    </w:tbl>
    <w:p w:rsidR="00000B0D" w:rsidRDefault="00000B0D" w:rsidP="00000B0D">
      <w:pPr>
        <w:pStyle w:val="a3"/>
        <w:jc w:val="center"/>
        <w:outlineLvl w:val="0"/>
        <w:rPr>
          <w:rFonts w:ascii="Arial" w:hAnsi="Arial" w:cs="Arial"/>
          <w:b/>
          <w:snapToGrid w:val="0"/>
        </w:rPr>
      </w:pPr>
    </w:p>
    <w:p w:rsidR="00DD7B66" w:rsidRDefault="00DD7B66" w:rsidP="00000B0D"/>
    <w:sectPr w:rsidR="00DD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21DD9"/>
    <w:multiLevelType w:val="hybridMultilevel"/>
    <w:tmpl w:val="21FE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4437F"/>
    <w:multiLevelType w:val="hybridMultilevel"/>
    <w:tmpl w:val="5BF426AA"/>
    <w:lvl w:ilvl="0" w:tplc="DC044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366D2"/>
    <w:multiLevelType w:val="hybridMultilevel"/>
    <w:tmpl w:val="1BF4B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62634"/>
    <w:multiLevelType w:val="hybridMultilevel"/>
    <w:tmpl w:val="F140CA5A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0D"/>
    <w:rsid w:val="00000B0D"/>
    <w:rsid w:val="00506D03"/>
    <w:rsid w:val="00D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semiHidden/>
    <w:unhideWhenUsed/>
    <w:rsid w:val="00000B0D"/>
    <w:pPr>
      <w:widowControl w:val="0"/>
      <w:jc w:val="both"/>
    </w:pPr>
  </w:style>
  <w:style w:type="character" w:customStyle="1" w:styleId="a4">
    <w:name w:val="Верхний колонтитул Знак"/>
    <w:basedOn w:val="a0"/>
    <w:uiPriority w:val="99"/>
    <w:semiHidden/>
    <w:rsid w:val="00000B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000B0D"/>
    <w:rPr>
      <w:rFonts w:ascii="TimesDL" w:hAnsi="TimesDL"/>
      <w:lang w:val="en-US" w:eastAsia="x-none"/>
    </w:rPr>
  </w:style>
  <w:style w:type="paragraph" w:styleId="a6">
    <w:name w:val="List Paragraph"/>
    <w:basedOn w:val="a"/>
    <w:link w:val="a5"/>
    <w:uiPriority w:val="34"/>
    <w:qFormat/>
    <w:rsid w:val="00000B0D"/>
    <w:pPr>
      <w:overflowPunct w:val="0"/>
      <w:autoSpaceDE w:val="0"/>
      <w:autoSpaceDN w:val="0"/>
      <w:adjustRightInd w:val="0"/>
      <w:ind w:left="720"/>
      <w:contextualSpacing/>
    </w:pPr>
    <w:rPr>
      <w:rFonts w:ascii="TimesDL" w:eastAsiaTheme="minorHAnsi" w:hAnsi="TimesDL" w:cstheme="minorBidi"/>
      <w:sz w:val="22"/>
      <w:szCs w:val="22"/>
      <w:lang w:val="en-US" w:eastAsia="x-none"/>
    </w:rPr>
  </w:style>
  <w:style w:type="character" w:customStyle="1" w:styleId="1">
    <w:name w:val="Верхний колонтитул Знак1"/>
    <w:link w:val="a3"/>
    <w:semiHidden/>
    <w:locked/>
    <w:rsid w:val="00000B0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semiHidden/>
    <w:unhideWhenUsed/>
    <w:rsid w:val="00000B0D"/>
    <w:pPr>
      <w:widowControl w:val="0"/>
      <w:jc w:val="both"/>
    </w:pPr>
  </w:style>
  <w:style w:type="character" w:customStyle="1" w:styleId="a4">
    <w:name w:val="Верхний колонтитул Знак"/>
    <w:basedOn w:val="a0"/>
    <w:uiPriority w:val="99"/>
    <w:semiHidden/>
    <w:rsid w:val="00000B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000B0D"/>
    <w:rPr>
      <w:rFonts w:ascii="TimesDL" w:hAnsi="TimesDL"/>
      <w:lang w:val="en-US" w:eastAsia="x-none"/>
    </w:rPr>
  </w:style>
  <w:style w:type="paragraph" w:styleId="a6">
    <w:name w:val="List Paragraph"/>
    <w:basedOn w:val="a"/>
    <w:link w:val="a5"/>
    <w:uiPriority w:val="34"/>
    <w:qFormat/>
    <w:rsid w:val="00000B0D"/>
    <w:pPr>
      <w:overflowPunct w:val="0"/>
      <w:autoSpaceDE w:val="0"/>
      <w:autoSpaceDN w:val="0"/>
      <w:adjustRightInd w:val="0"/>
      <w:ind w:left="720"/>
      <w:contextualSpacing/>
    </w:pPr>
    <w:rPr>
      <w:rFonts w:ascii="TimesDL" w:eastAsiaTheme="minorHAnsi" w:hAnsi="TimesDL" w:cstheme="minorBidi"/>
      <w:sz w:val="22"/>
      <w:szCs w:val="22"/>
      <w:lang w:val="en-US" w:eastAsia="x-none"/>
    </w:rPr>
  </w:style>
  <w:style w:type="character" w:customStyle="1" w:styleId="1">
    <w:name w:val="Верхний колонтитул Знак1"/>
    <w:link w:val="a3"/>
    <w:semiHidden/>
    <w:locked/>
    <w:rsid w:val="00000B0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nvv</dc:creator>
  <cp:lastModifiedBy>nvv</cp:lastModifiedBy>
  <cp:revision>1</cp:revision>
  <dcterms:created xsi:type="dcterms:W3CDTF">2025-12-19T10:29:00Z</dcterms:created>
  <dcterms:modified xsi:type="dcterms:W3CDTF">2025-12-19T10:59:00Z</dcterms:modified>
</cp:coreProperties>
</file>